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مواعيد القادمة</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color w:val="222222"/>
                <w:rtl/>
              </w:rPr>
              <w:bidi/>
            </w:pPr>
            <w:r w:rsidDel="00000000" w:rsidR="00000000" w:rsidRPr="00000000">
              <w:rPr>
                <w:color w:val="222222"/>
                <w:rtl/>
              </w:rPr>
              <w:t xml:space="preserve">3 مايو – حزب التحرير</w:t>
            </w:r>
          </w:p>
          <w:p w:rsidR="00000000" w:rsidDel="00000000" w:rsidP="00000000" w:rsidRDefault="00000000" w:rsidRPr="00000000" w14:paraId="00000004">
            <w:pPr>
              <w:rPr>
                <w:color w:val="222222"/>
                <w:rtl/>
              </w:rPr>
              <w:bidi/>
            </w:pPr>
            <w:r w:rsidDel="00000000" w:rsidR="00000000" w:rsidRPr="00000000">
              <w:rPr>
                <w:color w:val="222222"/>
                <w:rtl/>
              </w:rPr>
              <w:t xml:space="preserve">8 مايو – يوم/ليلة متعددة الثقافات</w:t>
            </w:r>
          </w:p>
          <w:p w:rsidR="00000000" w:rsidDel="00000000" w:rsidP="00000000" w:rsidRDefault="00000000" w:rsidRPr="00000000" w14:paraId="00000005">
            <w:pPr>
              <w:rPr>
                <w:color w:val="222222"/>
                <w:rtl/>
              </w:rPr>
              <w:bidi/>
            </w:pPr>
            <w:r w:rsidDel="00000000" w:rsidR="00000000" w:rsidRPr="00000000">
              <w:rPr>
                <w:color w:val="222222"/>
                <w:rtl/>
              </w:rPr>
              <w:t xml:space="preserve">10 مايو - يوم الفشار</w:t>
            </w:r>
          </w:p>
          <w:p w:rsidR="00000000" w:rsidDel="00000000" w:rsidP="00000000" w:rsidRDefault="00000000" w:rsidRPr="00000000" w14:paraId="00000006">
            <w:pPr>
              <w:rPr>
                <w:color w:val="222222"/>
                <w:rtl/>
              </w:rPr>
              <w:bidi/>
            </w:pPr>
            <w:r w:rsidDel="00000000" w:rsidR="00000000" w:rsidRPr="00000000">
              <w:rPr>
                <w:color w:val="222222"/>
                <w:rtl/>
              </w:rPr>
              <w:t xml:space="preserve">17 مايو - لا يوجد يوم دراسي بدلاً من ذلك</w:t>
            </w:r>
          </w:p>
          <w:p w:rsidR="00000000" w:rsidDel="00000000" w:rsidP="00000000" w:rsidRDefault="00000000" w:rsidRPr="00000000" w14:paraId="00000007">
            <w:pPr>
              <w:rPr>
                <w:color w:val="222222"/>
                <w:rtl/>
              </w:rPr>
              <w:bidi/>
            </w:pPr>
            <w:r w:rsidDel="00000000" w:rsidR="00000000" w:rsidRPr="00000000">
              <w:rPr>
                <w:color w:val="222222"/>
                <w:rtl/>
              </w:rPr>
              <w:t xml:space="preserve">20 مايو - يوم فيكتوريا بدون مدرسة</w:t>
            </w:r>
          </w:p>
          <w:p w:rsidR="00000000" w:rsidDel="00000000" w:rsidP="00000000" w:rsidRDefault="00000000" w:rsidRPr="00000000" w14:paraId="00000008">
            <w:pPr>
              <w:rPr>
                <w:color w:val="222222"/>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rPr>
                <w:color w:val="222222"/>
                <w:rtl/>
              </w:rPr>
              <w:bidi/>
            </w:pPr>
            <w:r w:rsidDel="00000000" w:rsidR="00000000" w:rsidRPr="00000000">
              <w:rPr>
                <w:color w:val="222222"/>
                <w:rtl/>
              </w:rPr>
              <w:t xml:space="preserve">20 مايو - إغلاق طلبات الغداء الساخن</w:t>
            </w:r>
          </w:p>
          <w:p w:rsidR="00000000" w:rsidDel="00000000" w:rsidP="00000000" w:rsidRDefault="00000000" w:rsidRPr="00000000" w14:paraId="0000000B">
            <w:pPr>
              <w:rPr>
                <w:color w:val="222222"/>
                <w:rtl/>
              </w:rPr>
              <w:bidi/>
            </w:pPr>
            <w:r w:rsidDel="00000000" w:rsidR="00000000" w:rsidRPr="00000000">
              <w:rPr>
                <w:color w:val="222222"/>
                <w:rtl/>
              </w:rPr>
              <w:t xml:space="preserve">24 مايو - يوم الفشار</w:t>
            </w:r>
          </w:p>
          <w:p w:rsidR="00000000" w:rsidDel="00000000" w:rsidP="00000000" w:rsidRDefault="00000000" w:rsidRPr="00000000" w14:paraId="0000000C">
            <w:pPr>
              <w:rPr>
                <w:color w:val="222222"/>
                <w:rtl/>
              </w:rPr>
              <w:bidi/>
            </w:pPr>
            <w:r w:rsidDel="00000000" w:rsidR="00000000" w:rsidRPr="00000000">
              <w:rPr>
                <w:color w:val="222222"/>
                <w:rtl/>
              </w:rPr>
              <w:t xml:space="preserve">24 مايو - يوم الروح - أي شيء سوى حقيبة الظهر</w:t>
            </w:r>
          </w:p>
          <w:p w:rsidR="00000000" w:rsidDel="00000000" w:rsidP="00000000" w:rsidRDefault="00000000" w:rsidRPr="00000000" w14:paraId="0000000D">
            <w:pPr>
              <w:rPr>
                <w:color w:val="222222"/>
                <w:rtl/>
              </w:rPr>
              <w:bidi/>
            </w:pPr>
            <w:r w:rsidDel="00000000" w:rsidR="00000000" w:rsidRPr="00000000">
              <w:rPr>
                <w:rtl/>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r>
    </w:tbl>
    <w:p w:rsidR="00000000" w:rsidDel="00000000" w:rsidP="00000000" w:rsidRDefault="00000000" w:rsidRPr="00000000" w14:paraId="0000000F">
      <w:pPr>
        <w:jc w:val="center"/>
        <w:rPr>
          <w:sz w:val="20"/>
          <w:szCs w:val="20"/>
          <w:rtl/>
        </w:rPr>
        <w:bidi/>
      </w:pPr>
      <w:r w:rsidDel="00000000" w:rsidR="00000000" w:rsidRPr="00000000">
        <w:rPr>
          <w:sz w:val="20"/>
          <w:szCs w:val="20"/>
          <w:rtl/>
        </w:rPr>
        <w:drawing>
          <wp:inline distB="114300" distT="114300" distL="114300" distR="114300">
            <wp:extent cx="2963700" cy="2166017"/>
            <wp:effectExtent b="0" l="0" r="0" t="0"/>
            <wp:docPr id="4" name="image11.jpg"/>
            <a:graphic>
              <a:graphicData uri="http://schemas.openxmlformats.org/drawingml/2006/picture">
                <pic:pic>
                  <pic:nvPicPr>
                    <pic:cNvPr id="0" name="image11.jpg"/>
                    <pic:cNvPicPr preferRelativeResize="0"/>
                  </pic:nvPicPr>
                  <pic:blipFill>
                    <a:blip r:embed="rId6"/>
                    <a:srcRect b="23740" l="0" r="0" t="21457"/>
                    <a:stretch>
                      <a:fillRect/>
                    </a:stretch>
                  </pic:blipFill>
                  <pic:spPr>
                    <a:xfrm>
                      <a:off x="0" y="0"/>
                      <a:ext cx="2963700" cy="2166017"/>
                    </a:xfrm>
                    <a:prstGeom prst="rect"/>
                    <a:ln/>
                  </pic:spPr>
                </pic:pic>
              </a:graphicData>
            </a:graphic>
          </wp:inline>
        </w:drawing>
      </w:r>
      <w:r w:rsidDel="00000000" w:rsidR="00000000" w:rsidRPr="00000000">
        <w:rPr>
          <w:rtl/>
        </w:rPr>
      </w:r>
    </w:p>
    <w:p w:rsidR="00000000" w:rsidDel="00000000" w:rsidP="00000000" w:rsidRDefault="00000000" w:rsidRPr="00000000" w14:paraId="00000010">
      <w:pPr>
        <w:jc w:val="center"/>
        <w:rPr>
          <w:i w:val="1"/>
          <w:sz w:val="20"/>
          <w:szCs w:val="20"/>
          <w:rtl/>
        </w:rPr>
        <w:bidi/>
      </w:pPr>
      <w:r w:rsidDel="00000000" w:rsidR="00000000" w:rsidRPr="00000000">
        <w:rPr>
          <w:i w:val="1"/>
          <w:sz w:val="20"/>
          <w:szCs w:val="20"/>
          <w:rtl/>
        </w:rPr>
        <w:t xml:space="preserve">يتوقف المتطوعون عند حدث القيادة الخاص بنا في 27 أبريل</w:t>
      </w:r>
    </w:p>
    <w:p w:rsidR="00000000" w:rsidDel="00000000" w:rsidP="00000000" w:rsidRDefault="00000000" w:rsidRPr="00000000" w14:paraId="00000011">
      <w:pPr>
        <w:spacing w:line="240" w:lineRule="auto"/>
        <w:rPr>
          <w:color w:val="364152"/>
          <w:highlight w:val="white"/>
          <w:rtl/>
        </w:rPr>
        <w:bidi/>
      </w:pPr>
      <w:r w:rsidDel="00000000" w:rsidR="00000000" w:rsidRPr="00000000">
        <w:rPr>
          <w:rtl/>
        </w:rPr>
      </w:r>
    </w:p>
    <w:p w:rsidR="00000000" w:rsidDel="00000000" w:rsidP="00000000" w:rsidRDefault="00000000" w:rsidRPr="00000000" w14:paraId="00000012">
      <w:pPr>
        <w:jc w:val="center"/>
        <w:rPr>
          <w:b w:val="1"/>
          <w:u w:val="single"/>
          <w:rtl/>
        </w:rPr>
        <w:bidi/>
      </w:pPr>
      <w:r w:rsidDel="00000000" w:rsidR="00000000" w:rsidRPr="00000000">
        <w:rPr>
          <w:b w:val="1"/>
          <w:u w:val="single"/>
          <w:rtl/>
        </w:rPr>
        <w:t xml:space="preserve">تقدير العمل التطوعي</w:t>
      </w:r>
    </w:p>
    <w:p w:rsidR="00000000" w:rsidDel="00000000" w:rsidP="00000000" w:rsidRDefault="00000000" w:rsidRPr="00000000" w14:paraId="00000013">
      <w:pPr>
        <w:rPr>
          <w:rtl/>
        </w:rPr>
        <w:bidi/>
      </w:pPr>
      <w:r w:rsidDel="00000000" w:rsidR="00000000" w:rsidRPr="00000000">
        <w:rPr>
          <w:rtl/>
        </w:rPr>
        <w:t xml:space="preserve">في 27 مايو، عقدنا حدثنا السنوي لتقدير المتطوعين. هذا العام، استضفنا رحلة بالسيارة مع القهوة/الشاي والكعك وأكواب الفاكهة. لقد خدمنا بكل سرور وتحدثنا مع العديد من المتطوعين لدينا. لقد فعلت الكثير من أجل مدرستنا وكان من دواعي سرورنا أن نخدمك لمرة واحدة!</w:t>
      </w:r>
    </w:p>
    <w:p w:rsidR="00000000" w:rsidDel="00000000" w:rsidP="00000000" w:rsidRDefault="00000000" w:rsidRPr="00000000" w14:paraId="00000014">
      <w:pPr>
        <w:rPr>
          <w:rtl/>
        </w:rPr>
        <w:bidi/>
      </w:pPr>
      <w:r w:rsidDel="00000000" w:rsidR="00000000" w:rsidRPr="00000000">
        <w:rPr>
          <w:rtl/>
        </w:rPr>
        <w:t xml:space="preserve">تذكر أننا نبحث دائمًا عن متطوعين للجنة جمع التبرعات، وأعضاء مجلس أولياء الأمور، وحتى متطوعين في الفصل الدراسي. يمكنك معرفة المزيد عن طريق الاتصال بمكتبنا.</w:t>
      </w:r>
    </w:p>
    <w:p w:rsidR="00000000" w:rsidDel="00000000" w:rsidP="00000000" w:rsidRDefault="00000000" w:rsidRPr="00000000" w14:paraId="00000015">
      <w:pPr>
        <w:jc w:val="center"/>
        <w:rPr>
          <w:rtl/>
        </w:rPr>
        <w:bidi/>
      </w:pPr>
      <w:r w:rsidDel="00000000" w:rsidR="00000000" w:rsidRPr="00000000">
        <w:rPr>
          <w:rtl/>
        </w:rPr>
        <w:drawing>
          <wp:inline distB="114300" distT="114300" distL="114300" distR="114300">
            <wp:extent cx="1824038" cy="2556771"/>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824038" cy="2556771"/>
                    </a:xfrm>
                    <a:prstGeom prst="rect"/>
                    <a:ln/>
                  </pic:spPr>
                </pic:pic>
              </a:graphicData>
            </a:graphic>
          </wp:inline>
        </w:drawing>
      </w:r>
      <w:r w:rsidDel="00000000" w:rsidR="00000000" w:rsidRPr="00000000">
        <w:rPr>
          <w:rtl/>
        </w:rPr>
      </w:r>
    </w:p>
    <w:p w:rsidR="00000000" w:rsidDel="00000000" w:rsidP="00000000" w:rsidRDefault="00000000" w:rsidRPr="00000000" w14:paraId="00000016">
      <w:pPr>
        <w:rPr>
          <w:rtl/>
        </w:rPr>
        <w:bidi/>
      </w:pPr>
      <w:r w:rsidDel="00000000" w:rsidR="00000000" w:rsidRPr="00000000">
        <w:rPr>
          <w:rtl/>
        </w:rPr>
      </w:r>
    </w:p>
    <w:p w:rsidR="00000000" w:rsidDel="00000000" w:rsidP="00000000" w:rsidRDefault="00000000" w:rsidRPr="00000000" w14:paraId="00000017">
      <w:pPr>
        <w:jc w:val="center"/>
        <w:rPr>
          <w:b w:val="1"/>
          <w:u w:val="single"/>
          <w:rtl/>
        </w:rPr>
        <w:bidi/>
      </w:pPr>
      <w:r w:rsidDel="00000000" w:rsidR="00000000" w:rsidRPr="00000000">
        <w:rPr>
          <w:b w:val="1"/>
          <w:u w:val="single"/>
          <w:rtl/>
        </w:rPr>
        <w:t xml:space="preserve">ليلة متعددة الثقافات</w:t>
      </w:r>
    </w:p>
    <w:p w:rsidR="00000000" w:rsidDel="00000000" w:rsidP="00000000" w:rsidRDefault="00000000" w:rsidRPr="00000000" w14:paraId="00000018">
      <w:pPr>
        <w:rPr>
          <w:rtl/>
        </w:rPr>
        <w:bidi/>
      </w:pPr>
      <w:r w:rsidDel="00000000" w:rsidR="00000000" w:rsidRPr="00000000">
        <w:rPr>
          <w:rtl/>
        </w:rPr>
        <w:t xml:space="preserve">ليلتنا العائلية التالية هي 8 مايو، حيث نحتفل بالتعددية الثقافية في CG. سيشهد حفل هذا العام أيضًا العروض الثقافية والعروض الشعبية. لدينا أيضًا يوم متعدد الثقافات في المدرسة، مع عدد من محطات الأنشطة واستعراض العلم في صالة الألعاب الرياضية.</w:t>
      </w:r>
    </w:p>
    <w:p w:rsidR="00000000" w:rsidDel="00000000" w:rsidP="00000000" w:rsidRDefault="00000000" w:rsidRPr="00000000" w14:paraId="00000019">
      <w:pPr>
        <w:jc w:val="center"/>
        <w:rPr>
          <w:rtl/>
        </w:rPr>
        <w:bidi/>
      </w:pPr>
      <w:r w:rsidDel="00000000" w:rsidR="00000000" w:rsidRPr="00000000">
        <w:rPr>
          <w:rtl/>
        </w:rPr>
      </w:r>
    </w:p>
    <w:p w:rsidR="00000000" w:rsidDel="00000000" w:rsidP="00000000" w:rsidRDefault="00000000" w:rsidRPr="00000000" w14:paraId="0000001A">
      <w:pPr>
        <w:jc w:val="center"/>
        <w:rPr>
          <w:rtl/>
        </w:rPr>
        <w:bidi/>
      </w:pPr>
      <w:r w:rsidDel="00000000" w:rsidR="00000000" w:rsidRPr="00000000">
        <w:rPr>
          <w:rtl/>
        </w:rPr>
        <w:drawing>
          <wp:inline distB="114300" distT="114300" distL="114300" distR="114300">
            <wp:extent cx="2043113" cy="2067435"/>
            <wp:effectExtent b="0" l="0" r="0" t="0"/>
            <wp:docPr id="1" name="image5.jpg"/>
            <a:graphic>
              <a:graphicData uri="http://schemas.openxmlformats.org/drawingml/2006/picture">
                <pic:pic>
                  <pic:nvPicPr>
                    <pic:cNvPr id="0" name="image5.jpg"/>
                    <pic:cNvPicPr preferRelativeResize="0"/>
                  </pic:nvPicPr>
                  <pic:blipFill>
                    <a:blip r:embed="rId8"/>
                    <a:srcRect b="23865" l="0" r="0" t="0"/>
                    <a:stretch>
                      <a:fillRect/>
                    </a:stretch>
                  </pic:blipFill>
                  <pic:spPr>
                    <a:xfrm>
                      <a:off x="0" y="0"/>
                      <a:ext cx="2043113" cy="2067435"/>
                    </a:xfrm>
                    <a:prstGeom prst="rect"/>
                    <a:ln/>
                  </pic:spPr>
                </pic:pic>
              </a:graphicData>
            </a:graphic>
          </wp:inline>
        </w:drawing>
      </w:r>
      <w:r w:rsidDel="00000000" w:rsidR="00000000" w:rsidRPr="00000000">
        <w:rPr>
          <w:rtl/>
        </w:rPr>
      </w:r>
    </w:p>
    <w:p w:rsidR="00000000" w:rsidDel="00000000" w:rsidP="00000000" w:rsidRDefault="00000000" w:rsidRPr="00000000" w14:paraId="0000001B">
      <w:pPr>
        <w:rPr>
          <w:rtl/>
        </w:rPr>
        <w:bidi/>
      </w:pPr>
      <w:r w:rsidDel="00000000" w:rsidR="00000000" w:rsidRPr="00000000">
        <w:rPr>
          <w:rtl/>
        </w:rPr>
      </w:r>
    </w:p>
    <w:p w:rsidR="00000000" w:rsidDel="00000000" w:rsidP="00000000" w:rsidRDefault="00000000" w:rsidRPr="00000000" w14:paraId="0000001C">
      <w:pPr>
        <w:jc w:val="center"/>
        <w:rPr>
          <w:b w:val="1"/>
          <w:u w:val="single"/>
          <w:rtl/>
        </w:rPr>
        <w:bidi/>
      </w:pPr>
      <w:r w:rsidDel="00000000" w:rsidR="00000000" w:rsidRPr="00000000">
        <w:rPr>
          <w:b w:val="1"/>
          <w:u w:val="single"/>
          <w:rtl/>
        </w:rPr>
        <w:t xml:space="preserve">7 تعاليم مقدسة - سمور</w:t>
      </w:r>
    </w:p>
    <w:p w:rsidR="00000000" w:rsidDel="00000000" w:rsidP="00000000" w:rsidRDefault="00000000" w:rsidRPr="00000000" w14:paraId="0000001D">
      <w:pPr>
        <w:rPr>
          <w:rtl/>
        </w:rPr>
        <w:bidi/>
      </w:pPr>
      <w:r w:rsidDel="00000000" w:rsidR="00000000" w:rsidRPr="00000000">
        <w:rPr>
          <w:rtl/>
        </w:rPr>
        <w:t xml:space="preserve">في التعاليم السبعة المقدسة، يمثل القندس الحكمة. وفقاً لتعليم الحكمة، يمتلك كل فرد مجموعة فريدة من المواهب. يرمز القندس إلى الحكمة لأنه يستخدم معرفته لمساعدة أسرته والآخرين.</w:t>
      </w:r>
    </w:p>
    <w:p w:rsidR="00000000" w:rsidDel="00000000" w:rsidP="00000000" w:rsidRDefault="00000000" w:rsidRPr="00000000" w14:paraId="0000001E">
      <w:pPr>
        <w:rPr>
          <w:rtl/>
        </w:rPr>
        <w:bidi/>
      </w:pPr>
      <w:r w:rsidDel="00000000" w:rsidR="00000000" w:rsidRPr="00000000">
        <w:rPr>
          <w:rtl/>
        </w:rPr>
        <w:t xml:space="preserve">تتطور حكمتنا من خلال تجارب الحياة المتعلقة بمواهبنا، ومن الضروري إظهار هذه الحكمة من خلال مشاركة مواهبنا مع الآخرين. على سبيل المثال، إذا كنت متفوقًا في إحدى المواد المدرسية، فيمكنك الاستفادة من مهاراتك ومعرفتك لمساعدة زملاء الدراسة الذين يحتاجون إلى المساعدة. تمامًا مثل القندس، عندما نستخدم مواهبنا بحكمة، فإننا نساهم في مجتمع وعالم أكثر سعادة.</w:t>
      </w:r>
    </w:p>
    <w:p w:rsidR="00000000" w:rsidDel="00000000" w:rsidP="00000000" w:rsidRDefault="00000000" w:rsidRPr="00000000" w14:paraId="0000001F">
      <w:pPr>
        <w:jc w:val="center"/>
        <w:rPr>
          <w:b w:val="1"/>
          <w:u w:val="single"/>
          <w:rtl/>
        </w:rPr>
        <w:bidi/>
      </w:pPr>
      <w:r w:rsidDel="00000000" w:rsidR="00000000" w:rsidRPr="00000000">
        <w:rPr>
          <w:b w:val="1"/>
          <w:u w:val="single"/>
          <w:rtl/>
        </w:rPr>
        <w:drawing>
          <wp:inline distB="114300" distT="114300" distL="114300" distR="114300">
            <wp:extent cx="1096800" cy="1021090"/>
            <wp:effectExtent b="0" l="0" r="0" t="0"/>
            <wp:docPr id="9" name="image2.png"/>
            <a:graphic>
              <a:graphicData uri="http://schemas.openxmlformats.org/drawingml/2006/picture">
                <pic:pic>
                  <pic:nvPicPr>
                    <pic:cNvPr id="0" name="image2.png"/>
                    <pic:cNvPicPr preferRelativeResize="0"/>
                  </pic:nvPicPr>
                  <pic:blipFill>
                    <a:blip r:embed="rId9"/>
                    <a:srcRect b="0" l="0" r="4041" t="10665"/>
                    <a:stretch>
                      <a:fillRect/>
                    </a:stretch>
                  </pic:blipFill>
                  <pic:spPr>
                    <a:xfrm>
                      <a:off x="0" y="0"/>
                      <a:ext cx="1096800" cy="1021090"/>
                    </a:xfrm>
                    <a:prstGeom prst="rect"/>
                    <a:ln/>
                  </pic:spPr>
                </pic:pic>
              </a:graphicData>
            </a:graphic>
          </wp:inline>
        </w:drawing>
      </w:r>
      <w:r w:rsidDel="00000000" w:rsidR="00000000" w:rsidRPr="00000000">
        <w:rPr>
          <w:rtl/>
        </w:rPr>
      </w:r>
    </w:p>
    <w:p w:rsidR="00000000" w:rsidDel="00000000" w:rsidP="00000000" w:rsidRDefault="00000000" w:rsidRPr="00000000" w14:paraId="00000020">
      <w:pPr>
        <w:spacing w:line="240" w:lineRule="auto"/>
        <w:jc w:val="center"/>
        <w:rPr>
          <w:rtl/>
        </w:rPr>
        <w:bidi/>
      </w:pPr>
      <w:r w:rsidDel="00000000" w:rsidR="00000000" w:rsidRPr="00000000">
        <w:rPr>
          <w:rtl/>
        </w:rPr>
        <w:t xml:space="preserve">تهانينا لطالبة الصف الرابع كيرا دوشي التي كانت واحدة من الفائزين في مسابقة الشعر "الكلمات المتحركة" لهذا العام في</w:t>
      </w:r>
      <w:hyperlink r:id="rId10">
        <w:r w:rsidDel="00000000" w:rsidR="00000000" w:rsidRPr="00000000">
          <w:rPr>
            <w:color w:val="1155cc"/>
            <w:u w:val="single"/>
            <w:rtl/>
          </w:rPr>
          <w:t xml:space="preserve">مكتبة وود بافالو الإقليمية</w:t>
        </w:r>
      </w:hyperlink>
      <w:r w:rsidDel="00000000" w:rsidR="00000000" w:rsidRPr="00000000">
        <w:rPr>
          <w:rtl/>
        </w:rPr>
        <w:t xml:space="preserve">!</w:t>
      </w:r>
      <w:r w:rsidDel="00000000" w:rsidR="00000000" w:rsidRPr="00000000">
        <w:rPr>
          <w:rtl/>
        </w:rPr>
        <w:drawing>
          <wp:inline distB="114300" distT="114300" distL="114300" distR="114300">
            <wp:extent cx="152400" cy="152400"/>
            <wp:effectExtent b="0" l="0" r="0" t="0"/>
            <wp:docPr descr="🤩" id="6" name="image3.png"/>
            <a:graphic>
              <a:graphicData uri="http://schemas.openxmlformats.org/drawingml/2006/picture">
                <pic:pic>
                  <pic:nvPicPr>
                    <pic:cNvPr descr="🤩" id="0" name="image3.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tl/>
        </w:rPr>
      </w:r>
    </w:p>
    <w:p w:rsidR="00000000" w:rsidDel="00000000" w:rsidP="00000000" w:rsidRDefault="00000000" w:rsidRPr="00000000" w14:paraId="00000021">
      <w:pPr>
        <w:jc w:val="center"/>
        <w:rPr>
          <w:rtl/>
        </w:rPr>
        <w:bidi/>
      </w:pPr>
      <w:r w:rsidDel="00000000" w:rsidR="00000000" w:rsidRPr="00000000">
        <w:rPr>
          <w:rtl/>
        </w:rPr>
      </w:r>
    </w:p>
    <w:p w:rsidR="00000000" w:rsidDel="00000000" w:rsidP="00000000" w:rsidRDefault="00000000" w:rsidRPr="00000000" w14:paraId="00000022">
      <w:pPr>
        <w:jc w:val="center"/>
        <w:rPr>
          <w:b w:val="1"/>
          <w:u w:val="single"/>
          <w:rtl/>
        </w:rPr>
        <w:bidi/>
      </w:pPr>
      <w:r w:rsidDel="00000000" w:rsidR="00000000" w:rsidRPr="00000000">
        <w:rPr>
          <w:b w:val="1"/>
          <w:u w:val="single"/>
          <w:rtl/>
        </w:rPr>
        <w:drawing>
          <wp:inline distB="114300" distT="114300" distL="114300" distR="114300">
            <wp:extent cx="1754025" cy="1536205"/>
            <wp:effectExtent b="0" l="0" r="0" t="0"/>
            <wp:docPr id="3" name="image6.jpg"/>
            <a:graphic>
              <a:graphicData uri="http://schemas.openxmlformats.org/drawingml/2006/picture">
                <pic:pic>
                  <pic:nvPicPr>
                    <pic:cNvPr id="0" name="image6.jpg"/>
                    <pic:cNvPicPr preferRelativeResize="0"/>
                  </pic:nvPicPr>
                  <pic:blipFill>
                    <a:blip r:embed="rId12"/>
                    <a:srcRect b="24485" l="0" r="0" t="9688"/>
                    <a:stretch>
                      <a:fillRect/>
                    </a:stretch>
                  </pic:blipFill>
                  <pic:spPr>
                    <a:xfrm>
                      <a:off x="0" y="0"/>
                      <a:ext cx="1754025" cy="1536205"/>
                    </a:xfrm>
                    <a:prstGeom prst="rect"/>
                    <a:ln/>
                  </pic:spPr>
                </pic:pic>
              </a:graphicData>
            </a:graphic>
          </wp:inline>
        </w:drawing>
      </w:r>
      <w:r w:rsidDel="00000000" w:rsidR="00000000" w:rsidRPr="00000000">
        <w:rPr>
          <w:rtl/>
        </w:rPr>
      </w:r>
    </w:p>
    <w:p w:rsidR="00000000" w:rsidDel="00000000" w:rsidP="00000000" w:rsidRDefault="00000000" w:rsidRPr="00000000" w14:paraId="00000023">
      <w:pPr>
        <w:jc w:val="center"/>
        <w:rPr>
          <w:b w:val="1"/>
          <w:u w:val="single"/>
          <w:rtl/>
        </w:rPr>
        <w:bidi/>
      </w:pPr>
      <w:r w:rsidDel="00000000" w:rsidR="00000000" w:rsidRPr="00000000">
        <w:rPr>
          <w:rtl/>
        </w:rPr>
      </w:r>
    </w:p>
    <w:p w:rsidR="00000000" w:rsidDel="00000000" w:rsidP="00000000" w:rsidRDefault="00000000" w:rsidRPr="00000000" w14:paraId="00000024">
      <w:pPr>
        <w:jc w:val="center"/>
        <w:rPr>
          <w:b w:val="1"/>
          <w:u w:val="single"/>
          <w:rtl/>
        </w:rPr>
        <w:bidi/>
      </w:pPr>
      <w:r w:rsidDel="00000000" w:rsidR="00000000" w:rsidRPr="00000000">
        <w:rPr>
          <w:b w:val="1"/>
          <w:u w:val="single"/>
          <w:rtl/>
        </w:rPr>
        <w:t xml:space="preserve">القائد بداخلي - العادة 5</w:t>
      </w:r>
    </w:p>
    <w:p w:rsidR="00000000" w:rsidDel="00000000" w:rsidP="00000000" w:rsidRDefault="00000000" w:rsidRPr="00000000" w14:paraId="00000025">
      <w:pPr>
        <w:jc w:val="center"/>
        <w:rPr>
          <w:b w:val="1"/>
          <w:u w:val="single"/>
          <w:rtl/>
        </w:rPr>
        <w:bidi/>
      </w:pPr>
      <w:r w:rsidDel="00000000" w:rsidR="00000000" w:rsidRPr="00000000">
        <w:rPr>
          <w:rtl/>
        </w:rPr>
      </w:r>
    </w:p>
    <w:p w:rsidR="00000000" w:rsidDel="00000000" w:rsidP="00000000" w:rsidRDefault="00000000" w:rsidRPr="00000000" w14:paraId="00000026">
      <w:pPr>
        <w:rPr>
          <w:rtl/>
        </w:rPr>
        <w:bidi/>
      </w:pPr>
      <w:r w:rsidDel="00000000" w:rsidR="00000000" w:rsidRPr="00000000">
        <w:rPr>
          <w:rtl/>
        </w:rPr>
        <w:t xml:space="preserve">العادة الخامسة: السعي أولاً لأن تفهم، ثم لكي تُفهم، يتضمن الاستماع إلى أفكار الآخرين ومشاعرهم. ويستلزم ذلك محاولة فهم وجهات نظرهم والاستماع دون انقطاع. في CG، نجسد هذه العادة من خلال الاستماع لكامل الجسم، باستخدام أعيننا وآذاننا وقلوبنا. نحن نركز على الاستماع بدلاً من مجرد إعداد الرد. يمكن أن تمتد هذه الممارسة إلى ما هو أبعد من العمل إلى المدرسة والمجتمع، حيث يمكننا التعبير عن أفكارنا بثقة من خلال القيادة والمشاركة.</w:t>
      </w:r>
    </w:p>
    <w:p w:rsidR="00000000" w:rsidDel="00000000" w:rsidP="00000000" w:rsidRDefault="00000000" w:rsidRPr="00000000" w14:paraId="00000027">
      <w:pPr>
        <w:rPr>
          <w:rtl/>
        </w:rPr>
        <w:bidi/>
      </w:pPr>
      <w:r w:rsidDel="00000000" w:rsidR="00000000" w:rsidRPr="00000000">
        <w:rPr>
          <w:rtl/>
        </w:rPr>
      </w:r>
    </w:p>
    <w:p w:rsidR="00000000" w:rsidDel="00000000" w:rsidP="00000000" w:rsidRDefault="00000000" w:rsidRPr="00000000" w14:paraId="00000028">
      <w:pPr>
        <w:jc w:val="center"/>
        <w:rPr>
          <w:b w:val="1"/>
          <w:u w:val="single"/>
          <w:rtl/>
        </w:rPr>
        <w:bidi/>
      </w:pPr>
      <w:r w:rsidDel="00000000" w:rsidR="00000000" w:rsidRPr="00000000">
        <w:rPr>
          <w:b w:val="1"/>
          <w:u w:val="single"/>
          <w:rtl/>
        </w:rPr>
        <w:t xml:space="preserve">كيد سبورت وود بافلو</w:t>
      </w:r>
    </w:p>
    <w:p w:rsidR="00000000" w:rsidDel="00000000" w:rsidP="00000000" w:rsidRDefault="00000000" w:rsidRPr="00000000" w14:paraId="00000029">
      <w:pPr>
        <w:jc w:val="left"/>
        <w:rPr>
          <w:b w:val="1"/>
          <w:u w:val="single"/>
          <w:rtl/>
        </w:rPr>
        <w:bidi/>
      </w:pPr>
      <w:r w:rsidDel="00000000" w:rsidR="00000000" w:rsidRPr="00000000">
        <w:rPr>
          <w:rtl/>
        </w:rPr>
      </w:r>
    </w:p>
    <w:p w:rsidR="00000000" w:rsidDel="00000000" w:rsidP="00000000" w:rsidRDefault="00000000" w:rsidRPr="00000000" w14:paraId="0000002A">
      <w:pPr>
        <w:shd w:fill="ffffff" w:val="clear"/>
        <w:spacing w:line="240" w:lineRule="auto"/>
        <w:rPr>
          <w:color w:val="050505"/>
          <w:sz w:val="20"/>
          <w:szCs w:val="20"/>
          <w:rtl/>
        </w:rPr>
        <w:bidi/>
      </w:pPr>
      <w:r w:rsidDel="00000000" w:rsidR="00000000" w:rsidRPr="00000000">
        <w:rPr>
          <w:color w:val="050505"/>
          <w:sz w:val="20"/>
          <w:szCs w:val="20"/>
          <w:rtl/>
        </w:rPr>
        <w:t xml:space="preserve">مع استعداد العديد من الفرق الرياضية لفصل الصيف، نذكركم بأن KidSport Wood Buffalo لديها تمويل لتوفير الموارد للعائلات التي قد تحتاج إلى دعم لتسجيل أطفالها في الأنشطة المختلفة.</w:t>
      </w:r>
    </w:p>
    <w:p w:rsidR="00000000" w:rsidDel="00000000" w:rsidP="00000000" w:rsidRDefault="00000000" w:rsidRPr="00000000" w14:paraId="0000002B">
      <w:pPr>
        <w:shd w:fill="ffffff" w:val="clear"/>
        <w:spacing w:before="120" w:line="240" w:lineRule="auto"/>
        <w:rPr>
          <w:color w:val="1155cc"/>
          <w:sz w:val="20"/>
          <w:szCs w:val="20"/>
          <w:rtl/>
        </w:rPr>
        <w:bidi/>
      </w:pPr>
      <w:r w:rsidDel="00000000" w:rsidR="00000000" w:rsidRPr="00000000">
        <w:rPr>
          <w:color w:val="050505"/>
          <w:sz w:val="20"/>
          <w:szCs w:val="20"/>
          <w:rtl/>
        </w:rPr>
        <w:t xml:space="preserve">معلومات أساسية:</w:t>
      </w:r>
      <w:r w:rsidDel="00000000" w:rsidR="00000000" w:rsidRPr="00000000">
        <w:rPr>
          <w:rtl/>
        </w:rPr>
      </w:r>
    </w:p>
    <w:p w:rsidR="00000000" w:rsidDel="00000000" w:rsidP="00000000" w:rsidRDefault="00000000" w:rsidRPr="00000000" w14:paraId="0000002C">
      <w:pPr>
        <w:shd w:fill="ffffff" w:val="clear"/>
        <w:spacing w:before="120" w:line="240" w:lineRule="auto"/>
        <w:rPr>
          <w:color w:val="050505"/>
          <w:sz w:val="20"/>
          <w:szCs w:val="20"/>
          <w:rtl/>
        </w:rPr>
        <w:bidi/>
      </w:pPr>
      <w:r w:rsidDel="00000000" w:rsidR="00000000" w:rsidRPr="00000000">
        <w:rPr>
          <w:color w:val="050505"/>
          <w:sz w:val="20"/>
          <w:szCs w:val="20"/>
          <w:rtl/>
        </w:rPr>
        <w:t xml:space="preserve">يتم تقديم الطلبات عبر الإنترنت ويتم الموافقة عليها بناءً على تقييم سري للاحتياجات المالية يصل إلى 600 دولار سنويًا لكل طفل.</w:t>
      </w:r>
    </w:p>
    <w:p w:rsidR="00000000" w:rsidDel="00000000" w:rsidP="00000000" w:rsidRDefault="00000000" w:rsidRPr="00000000" w14:paraId="0000002D">
      <w:pPr>
        <w:shd w:fill="ffffff" w:val="clear"/>
        <w:spacing w:before="120" w:line="240" w:lineRule="auto"/>
        <w:rPr>
          <w:color w:val="050505"/>
          <w:sz w:val="20"/>
          <w:szCs w:val="20"/>
          <w:rtl/>
        </w:rPr>
        <w:bidi/>
      </w:pPr>
      <w:r w:rsidDel="00000000" w:rsidR="00000000" w:rsidRPr="00000000">
        <w:rPr>
          <w:color w:val="050505"/>
          <w:sz w:val="20"/>
          <w:szCs w:val="20"/>
          <w:rtl/>
        </w:rPr>
        <w:t xml:space="preserve">إن التخفيضات المالية المؤهلة للأسرة هي كما يلي:</w:t>
      </w:r>
    </w:p>
    <w:p w:rsidR="00000000" w:rsidDel="00000000" w:rsidP="00000000" w:rsidRDefault="00000000" w:rsidRPr="00000000" w14:paraId="0000002E">
      <w:pPr>
        <w:shd w:fill="ffffff" w:val="clear"/>
        <w:spacing w:before="120" w:line="240" w:lineRule="auto"/>
        <w:rPr>
          <w:color w:val="050505"/>
          <w:sz w:val="20"/>
          <w:szCs w:val="20"/>
          <w:rtl/>
        </w:rPr>
        <w:bidi/>
      </w:pPr>
      <w:r w:rsidDel="00000000" w:rsidR="00000000" w:rsidRPr="00000000">
        <w:rPr>
          <w:color w:val="050505"/>
          <w:sz w:val="20"/>
          <w:szCs w:val="20"/>
          <w:rtl/>
        </w:rPr>
        <w:t xml:space="preserve">طفل واحد لكل عائلة 66.6500 دولار</w:t>
      </w:r>
    </w:p>
    <w:p w:rsidR="00000000" w:rsidDel="00000000" w:rsidP="00000000" w:rsidRDefault="00000000" w:rsidRPr="00000000" w14:paraId="0000002F">
      <w:pPr>
        <w:shd w:fill="ffffff" w:val="clear"/>
        <w:spacing w:before="120" w:line="240" w:lineRule="auto"/>
        <w:rPr>
          <w:color w:val="050505"/>
          <w:sz w:val="20"/>
          <w:szCs w:val="20"/>
          <w:rtl/>
        </w:rPr>
        <w:bidi/>
      </w:pPr>
      <w:r w:rsidDel="00000000" w:rsidR="00000000" w:rsidRPr="00000000">
        <w:rPr>
          <w:color w:val="050505"/>
          <w:sz w:val="20"/>
          <w:szCs w:val="20"/>
          <w:rtl/>
        </w:rPr>
        <w:t xml:space="preserve">طفلين لكل عائلة 79800 دولار</w:t>
      </w:r>
    </w:p>
    <w:p w:rsidR="00000000" w:rsidDel="00000000" w:rsidP="00000000" w:rsidRDefault="00000000" w:rsidRPr="00000000" w14:paraId="00000030">
      <w:pPr>
        <w:shd w:fill="ffffff" w:val="clear"/>
        <w:spacing w:before="120" w:line="240" w:lineRule="auto"/>
        <w:rPr>
          <w:color w:val="050505"/>
          <w:sz w:val="20"/>
          <w:szCs w:val="20"/>
          <w:rtl/>
        </w:rPr>
        <w:bidi/>
      </w:pPr>
      <w:r w:rsidDel="00000000" w:rsidR="00000000" w:rsidRPr="00000000">
        <w:rPr>
          <w:color w:val="050505"/>
          <w:sz w:val="20"/>
          <w:szCs w:val="20"/>
          <w:rtl/>
        </w:rPr>
        <w:t xml:space="preserve">3 أطفال لكل عائلة 91,875 دولارًا</w:t>
      </w:r>
    </w:p>
    <w:p w:rsidR="00000000" w:rsidDel="00000000" w:rsidP="00000000" w:rsidRDefault="00000000" w:rsidRPr="00000000" w14:paraId="00000031">
      <w:pPr>
        <w:shd w:fill="ffffff" w:val="clear"/>
        <w:spacing w:before="120" w:line="240" w:lineRule="auto"/>
        <w:rPr>
          <w:color w:val="050505"/>
          <w:sz w:val="20"/>
          <w:szCs w:val="20"/>
          <w:rtl/>
        </w:rPr>
        <w:bidi/>
      </w:pPr>
      <w:r w:rsidDel="00000000" w:rsidR="00000000" w:rsidRPr="00000000">
        <w:rPr>
          <w:color w:val="050505"/>
          <w:sz w:val="20"/>
          <w:szCs w:val="20"/>
          <w:rtl/>
        </w:rPr>
        <w:t xml:space="preserve">تضاف 5% إضافية إلى الحد الأعلى لكل طفل إضافي</w:t>
      </w:r>
    </w:p>
    <w:p w:rsidR="00000000" w:rsidDel="00000000" w:rsidP="00000000" w:rsidRDefault="00000000" w:rsidRPr="00000000" w14:paraId="00000032">
      <w:pPr>
        <w:shd w:fill="ffffff" w:val="clear"/>
        <w:spacing w:before="120" w:line="240" w:lineRule="auto"/>
        <w:rPr>
          <w:color w:val="050505"/>
          <w:sz w:val="20"/>
          <w:szCs w:val="20"/>
          <w:rtl/>
        </w:rPr>
        <w:bidi/>
      </w:pPr>
      <w:r w:rsidDel="00000000" w:rsidR="00000000" w:rsidRPr="00000000">
        <w:rPr>
          <w:rtl/>
        </w:rPr>
      </w:r>
    </w:p>
    <w:p w:rsidR="00000000" w:rsidDel="00000000" w:rsidP="00000000" w:rsidRDefault="00000000" w:rsidRPr="00000000" w14:paraId="00000033">
      <w:pPr>
        <w:shd w:fill="ffffff" w:val="clear"/>
        <w:spacing w:before="120" w:line="240" w:lineRule="auto"/>
        <w:jc w:val="center"/>
        <w:rPr>
          <w:color w:val="050505"/>
          <w:sz w:val="20"/>
          <w:szCs w:val="20"/>
          <w:rtl/>
        </w:rPr>
        <w:bidi/>
      </w:pPr>
      <w:r w:rsidDel="00000000" w:rsidR="00000000" w:rsidRPr="00000000">
        <w:rPr>
          <w:color w:val="050505"/>
          <w:sz w:val="20"/>
          <w:szCs w:val="20"/>
          <w:rtl/>
        </w:rPr>
        <w:drawing>
          <wp:inline distB="114300" distT="114300" distL="114300" distR="114300">
            <wp:extent cx="2822776" cy="2818087"/>
            <wp:effectExtent b="0" l="0" r="0" t="0"/>
            <wp:docPr id="1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22776" cy="2818087"/>
                    </a:xfrm>
                    <a:prstGeom prst="rect"/>
                    <a:ln/>
                  </pic:spPr>
                </pic:pic>
              </a:graphicData>
            </a:graphic>
          </wp:inline>
        </w:drawing>
      </w:r>
      <w:r w:rsidDel="00000000" w:rsidR="00000000" w:rsidRPr="00000000">
        <w:rPr>
          <w:rtl/>
        </w:rPr>
      </w:r>
    </w:p>
    <w:p w:rsidR="00000000" w:rsidDel="00000000" w:rsidP="00000000" w:rsidRDefault="00000000" w:rsidRPr="00000000" w14:paraId="00000034">
      <w:pPr>
        <w:rPr>
          <w:rtl/>
        </w:rPr>
        <w:bidi/>
      </w:pPr>
      <w:r w:rsidDel="00000000" w:rsidR="00000000" w:rsidRPr="00000000">
        <w:rPr>
          <w:rtl/>
        </w:rPr>
      </w:r>
    </w:p>
    <w:p w:rsidR="00000000" w:rsidDel="00000000" w:rsidP="00000000" w:rsidRDefault="00000000" w:rsidRPr="00000000" w14:paraId="00000035">
      <w:pPr>
        <w:rPr>
          <w:rtl/>
        </w:rPr>
        <w:bidi/>
      </w:pPr>
      <w:r w:rsidDel="00000000" w:rsidR="00000000" w:rsidRPr="00000000">
        <w:rPr>
          <w:rtl/>
        </w:rPr>
      </w:r>
    </w:p>
    <w:p w:rsidR="00000000" w:rsidDel="00000000" w:rsidP="00000000" w:rsidRDefault="00000000" w:rsidRPr="00000000" w14:paraId="00000036">
      <w:pPr>
        <w:rPr>
          <w:rtl/>
        </w:rPr>
        <w:bidi/>
      </w:pPr>
      <w:r w:rsidDel="00000000" w:rsidR="00000000" w:rsidRPr="00000000">
        <w:rPr>
          <w:rtl/>
        </w:rPr>
      </w:r>
    </w:p>
    <w:p w:rsidR="00000000" w:rsidDel="00000000" w:rsidP="00000000" w:rsidRDefault="00000000" w:rsidRPr="00000000" w14:paraId="00000037">
      <w:pPr>
        <w:rPr>
          <w:rtl/>
        </w:rPr>
        <w:bidi/>
      </w:pPr>
      <w:r w:rsidDel="00000000" w:rsidR="00000000" w:rsidRPr="00000000">
        <w:rPr>
          <w:rtl/>
        </w:rPr>
      </w:r>
    </w:p>
    <w:p w:rsidR="00000000" w:rsidDel="00000000" w:rsidP="00000000" w:rsidRDefault="00000000" w:rsidRPr="00000000" w14:paraId="00000038">
      <w:pPr>
        <w:jc w:val="center"/>
        <w:rPr>
          <w:rtl/>
        </w:rPr>
        <w:bidi/>
      </w:pPr>
      <w:r w:rsidDel="00000000" w:rsidR="00000000" w:rsidRPr="00000000">
        <w:rPr>
          <w:b w:val="1"/>
          <w:u w:val="single"/>
          <w:rtl/>
        </w:rPr>
        <w:t xml:space="preserve">منشط حسي</w:t>
      </w:r>
      <w:r w:rsidDel="00000000" w:rsidR="00000000" w:rsidRPr="00000000">
        <w:rPr>
          <w:rtl/>
        </w:rPr>
      </w:r>
    </w:p>
    <w:p w:rsidR="00000000" w:rsidDel="00000000" w:rsidP="00000000" w:rsidRDefault="00000000" w:rsidRPr="00000000" w14:paraId="00000039">
      <w:pPr>
        <w:rPr>
          <w:rtl/>
        </w:rPr>
        <w:bidi/>
      </w:pPr>
      <w:r w:rsidDel="00000000" w:rsidR="00000000" w:rsidRPr="00000000">
        <w:rPr>
          <w:rtl/>
        </w:rPr>
      </w:r>
    </w:p>
    <w:p w:rsidR="00000000" w:rsidDel="00000000" w:rsidP="00000000" w:rsidRDefault="00000000" w:rsidRPr="00000000" w14:paraId="0000003A">
      <w:pPr>
        <w:rPr>
          <w:rtl/>
        </w:rPr>
        <w:bidi/>
      </w:pPr>
      <w:r w:rsidDel="00000000" w:rsidR="00000000" w:rsidRPr="00000000">
        <w:rPr>
          <w:rtl/>
        </w:rPr>
        <w:t xml:space="preserve">هل تعلم أن شهر إبريل هو شهر التوعية بمرض التوحد؟ استخدم نادي قادة الدمج هذه الفرصة لإنشاء محفز حسي، مما سمح للفصول الدراسية بتجربة الأنشطة التي تتحدى الحواس الخمس (البصر والصوت واللمس والذوق والشم) للمساعدة في تعليم الطلاب حول وجود احتياجات حسية مختلفة.</w:t>
      </w:r>
    </w:p>
    <w:p w:rsidR="00000000" w:rsidDel="00000000" w:rsidP="00000000" w:rsidRDefault="00000000" w:rsidRPr="00000000" w14:paraId="0000003B">
      <w:pPr>
        <w:jc w:val="center"/>
        <w:rPr>
          <w:rtl/>
        </w:rPr>
        <w:bidi/>
      </w:pPr>
      <w:r w:rsidDel="00000000" w:rsidR="00000000" w:rsidRPr="00000000">
        <w:rPr>
          <w:rtl/>
        </w:rPr>
        <w:drawing>
          <wp:inline distB="114300" distT="114300" distL="114300" distR="114300">
            <wp:extent cx="1844512" cy="2454004"/>
            <wp:effectExtent b="0" l="0" r="0" t="0"/>
            <wp:docPr id="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844512" cy="2454004"/>
                    </a:xfrm>
                    <a:prstGeom prst="rect"/>
                    <a:ln/>
                  </pic:spPr>
                </pic:pic>
              </a:graphicData>
            </a:graphic>
          </wp:inline>
        </w:drawing>
      </w:r>
      <w:r w:rsidDel="00000000" w:rsidR="00000000" w:rsidRPr="00000000">
        <w:rPr>
          <w:rtl/>
        </w:rPr>
      </w:r>
    </w:p>
    <w:p w:rsidR="00000000" w:rsidDel="00000000" w:rsidP="00000000" w:rsidRDefault="00000000" w:rsidRPr="00000000" w14:paraId="0000003C">
      <w:pPr>
        <w:rPr>
          <w:rtl/>
        </w:rPr>
        <w:bidi/>
      </w:pPr>
      <w:r w:rsidDel="00000000" w:rsidR="00000000" w:rsidRPr="00000000">
        <w:rPr>
          <w:rtl/>
        </w:rPr>
      </w:r>
    </w:p>
    <w:p w:rsidR="00000000" w:rsidDel="00000000" w:rsidP="00000000" w:rsidRDefault="00000000" w:rsidRPr="00000000" w14:paraId="0000003D">
      <w:pPr>
        <w:rPr>
          <w:rtl/>
        </w:rPr>
        <w:bidi/>
      </w:pPr>
      <w:r w:rsidDel="00000000" w:rsidR="00000000" w:rsidRPr="00000000">
        <w:rPr>
          <w:rtl/>
        </w:rPr>
      </w:r>
    </w:p>
    <w:p w:rsidR="00000000" w:rsidDel="00000000" w:rsidP="00000000" w:rsidRDefault="00000000" w:rsidRPr="00000000" w14:paraId="0000003E">
      <w:pPr>
        <w:jc w:val="center"/>
        <w:rPr>
          <w:b w:val="1"/>
          <w:u w:val="single"/>
          <w:rtl/>
        </w:rPr>
        <w:bidi/>
      </w:pPr>
      <w:r w:rsidDel="00000000" w:rsidR="00000000" w:rsidRPr="00000000">
        <w:rPr>
          <w:b w:val="1"/>
          <w:u w:val="single"/>
          <w:rtl/>
        </w:rPr>
        <w:t xml:space="preserve">تنس الريشة</w:t>
      </w:r>
    </w:p>
    <w:p w:rsidR="00000000" w:rsidDel="00000000" w:rsidP="00000000" w:rsidRDefault="00000000" w:rsidRPr="00000000" w14:paraId="0000003F">
      <w:pPr>
        <w:jc w:val="center"/>
        <w:rPr>
          <w:b w:val="1"/>
          <w:u w:val="single"/>
          <w:rtl/>
        </w:rPr>
        <w:bidi/>
      </w:pPr>
      <w:r w:rsidDel="00000000" w:rsidR="00000000" w:rsidRPr="00000000">
        <w:rPr>
          <w:b w:val="1"/>
          <w:u w:val="single"/>
          <w:rtl/>
        </w:rPr>
        <w:drawing>
          <wp:inline distB="114300" distT="114300" distL="114300" distR="114300">
            <wp:extent cx="2239800" cy="2349954"/>
            <wp:effectExtent b="0" l="0" r="0" t="0"/>
            <wp:docPr id="7" name="image9.jpg"/>
            <a:graphic>
              <a:graphicData uri="http://schemas.openxmlformats.org/drawingml/2006/picture">
                <pic:pic>
                  <pic:nvPicPr>
                    <pic:cNvPr id="0" name="image9.jpg"/>
                    <pic:cNvPicPr preferRelativeResize="0"/>
                  </pic:nvPicPr>
                  <pic:blipFill>
                    <a:blip r:embed="rId15"/>
                    <a:srcRect b="0" l="0" r="0" t="21464"/>
                    <a:stretch>
                      <a:fillRect/>
                    </a:stretch>
                  </pic:blipFill>
                  <pic:spPr>
                    <a:xfrm>
                      <a:off x="0" y="0"/>
                      <a:ext cx="2239800" cy="2349954"/>
                    </a:xfrm>
                    <a:prstGeom prst="rect"/>
                    <a:ln/>
                  </pic:spPr>
                </pic:pic>
              </a:graphicData>
            </a:graphic>
          </wp:inline>
        </w:drawing>
      </w:r>
      <w:r w:rsidDel="00000000" w:rsidR="00000000" w:rsidRPr="00000000">
        <w:rPr>
          <w:rtl/>
        </w:rPr>
      </w:r>
    </w:p>
    <w:p w:rsidR="00000000" w:rsidDel="00000000" w:rsidP="00000000" w:rsidRDefault="00000000" w:rsidRPr="00000000" w14:paraId="00000040">
      <w:pPr>
        <w:spacing w:after="240" w:before="240" w:lineRule="auto"/>
        <w:jc w:val="center"/>
        <w:rPr>
          <w:i w:val="1"/>
          <w:rtl/>
        </w:rPr>
        <w:bidi/>
      </w:pPr>
      <w:r w:rsidDel="00000000" w:rsidR="00000000" w:rsidRPr="00000000">
        <w:rPr>
          <w:i w:val="1"/>
          <w:rtl/>
        </w:rPr>
        <w:t xml:space="preserve">بذلت فرق كرة الريشة للبنين والبنات جهدًا كبيرًا خلال الأسابيع القليلة الماضية، من خلال العديد من التدريبات والعروض المتعددة في البطولات المحلية.</w:t>
      </w:r>
    </w:p>
    <w:p w:rsidR="00000000" w:rsidDel="00000000" w:rsidP="00000000" w:rsidRDefault="00000000" w:rsidRPr="00000000" w14:paraId="00000041">
      <w:pPr>
        <w:rPr>
          <w:rtl/>
        </w:rPr>
        <w:bidi/>
      </w:pPr>
      <w:r w:rsidDel="00000000" w:rsidR="00000000" w:rsidRPr="00000000">
        <w:rPr>
          <w:rtl/>
        </w:rPr>
      </w:r>
    </w:p>
    <w:p w:rsidR="00000000" w:rsidDel="00000000" w:rsidP="00000000" w:rsidRDefault="00000000" w:rsidRPr="00000000" w14:paraId="00000042">
      <w:pPr>
        <w:jc w:val="center"/>
        <w:rPr>
          <w:b w:val="1"/>
          <w:u w:val="single"/>
          <w:rtl/>
        </w:rPr>
        <w:bidi/>
      </w:pPr>
      <w:r w:rsidDel="00000000" w:rsidR="00000000" w:rsidRPr="00000000">
        <w:rPr>
          <w:rtl/>
        </w:rPr>
      </w:r>
    </w:p>
    <w:p w:rsidR="00000000" w:rsidDel="00000000" w:rsidP="00000000" w:rsidRDefault="00000000" w:rsidRPr="00000000" w14:paraId="00000043">
      <w:pPr>
        <w:jc w:val="center"/>
        <w:rPr>
          <w:b w:val="1"/>
          <w:u w:val="single"/>
          <w:rtl/>
        </w:rPr>
        <w:bidi/>
      </w:pPr>
      <w:r w:rsidDel="00000000" w:rsidR="00000000" w:rsidRPr="00000000">
        <w:rPr>
          <w:rtl/>
        </w:rPr>
      </w:r>
    </w:p>
    <w:p w:rsidR="00000000" w:rsidDel="00000000" w:rsidP="00000000" w:rsidRDefault="00000000" w:rsidRPr="00000000" w14:paraId="00000044">
      <w:pPr>
        <w:jc w:val="center"/>
        <w:rPr>
          <w:b w:val="1"/>
          <w:u w:val="single"/>
          <w:rtl/>
        </w:rPr>
        <w:bidi/>
      </w:pPr>
      <w:r w:rsidDel="00000000" w:rsidR="00000000" w:rsidRPr="00000000">
        <w:rPr>
          <w:rtl/>
        </w:rPr>
      </w:r>
    </w:p>
    <w:p w:rsidR="00000000" w:rsidDel="00000000" w:rsidP="00000000" w:rsidRDefault="00000000" w:rsidRPr="00000000" w14:paraId="00000045">
      <w:pPr>
        <w:jc w:val="center"/>
        <w:rPr>
          <w:b w:val="1"/>
          <w:u w:val="single"/>
          <w:rtl/>
        </w:rPr>
        <w:bidi/>
      </w:pPr>
      <w:r w:rsidDel="00000000" w:rsidR="00000000" w:rsidRPr="00000000">
        <w:rPr>
          <w:b w:val="1"/>
          <w:u w:val="single"/>
          <w:rtl/>
        </w:rPr>
        <w:t xml:space="preserve">جذور التعاطف 2023-2024</w:t>
      </w:r>
    </w:p>
    <w:p w:rsidR="00000000" w:rsidDel="00000000" w:rsidP="00000000" w:rsidRDefault="00000000" w:rsidRPr="00000000" w14:paraId="00000046">
      <w:pPr>
        <w:rPr>
          <w:rtl/>
        </w:rPr>
        <w:bidi/>
      </w:pPr>
      <w:r w:rsidDel="00000000" w:rsidR="00000000" w:rsidRPr="00000000">
        <w:rPr>
          <w:rtl/>
        </w:rPr>
      </w:r>
    </w:p>
    <w:p w:rsidR="00000000" w:rsidDel="00000000" w:rsidP="00000000" w:rsidRDefault="00000000" w:rsidRPr="00000000" w14:paraId="00000047">
      <w:pPr>
        <w:rPr>
          <w:rtl/>
        </w:rPr>
        <w:bidi/>
      </w:pPr>
      <w:r w:rsidDel="00000000" w:rsidR="00000000" w:rsidRPr="00000000">
        <w:rPr>
          <w:rtl/>
        </w:rPr>
        <w:t xml:space="preserve">كريستينا جوردون هي المدرسة الوحيدة في فورت ماكموري التي تستضيف برنامج Roots Of Empathy هذا العام. ROE هو برنامج حول محو الأمية العاطفية وعقلية النمو واحترام الذات واللطف والصداقة. نحن نتعلم عن أنفسنا والآخرين من خلال مشاهدة معلمينا الصغار! تأتي الطفلة فلورا ووالدتها لونا إلى صف السيدة دروفر. يأتي الطفل بو وأمه تشيلسي إلى صف السيدة هاكيت. أثناء الزيارات العائلية، يُسعدنا الأطفال ويأسروننا عندما نراهم ينمون ويتعلمون. تجيب الأمهات على جميع أسئلتنا، وتظهر بيبي فلورا وبيبي بو شخصياتهما عندما يحققان معالم عامهما الأول. يتعرف الطلاب على الأمهات وأطفالهن أثناء مشاهدة العلاقة بينهم. سنرى كيف ينمو الحب العقول!</w:t>
      </w:r>
    </w:p>
    <w:p w:rsidR="00000000" w:rsidDel="00000000" w:rsidP="00000000" w:rsidRDefault="00000000" w:rsidRPr="00000000" w14:paraId="00000048">
      <w:pPr>
        <w:rPr>
          <w:rtl/>
        </w:rPr>
        <w:bidi/>
      </w:pPr>
      <w:r w:rsidDel="00000000" w:rsidR="00000000" w:rsidRPr="00000000">
        <w:rPr>
          <w:rtl/>
        </w:rPr>
      </w:r>
    </w:p>
    <w:p w:rsidR="00000000" w:rsidDel="00000000" w:rsidP="00000000" w:rsidRDefault="00000000" w:rsidRPr="00000000" w14:paraId="00000049">
      <w:pPr>
        <w:jc w:val="center"/>
        <w:rPr>
          <w:rtl/>
        </w:rPr>
        <w:bidi/>
      </w:pPr>
      <w:r w:rsidDel="00000000" w:rsidR="00000000" w:rsidRPr="00000000">
        <w:rPr>
          <w:rtl/>
        </w:rPr>
        <w:drawing>
          <wp:inline distB="114300" distT="114300" distL="114300" distR="114300">
            <wp:extent cx="2838712" cy="2126676"/>
            <wp:effectExtent b="0" l="0" r="0" t="0"/>
            <wp:docPr id="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838712" cy="2126676"/>
                    </a:xfrm>
                    <a:prstGeom prst="rect"/>
                    <a:ln/>
                  </pic:spPr>
                </pic:pic>
              </a:graphicData>
            </a:graphic>
          </wp:inline>
        </w:drawing>
      </w:r>
      <w:r w:rsidDel="00000000" w:rsidR="00000000" w:rsidRPr="00000000">
        <w:rPr>
          <w:rtl/>
        </w:rPr>
      </w:r>
    </w:p>
    <w:p w:rsidR="00000000" w:rsidDel="00000000" w:rsidP="00000000" w:rsidRDefault="00000000" w:rsidRPr="00000000" w14:paraId="0000004A">
      <w:pPr>
        <w:rPr>
          <w:rtl/>
        </w:rPr>
        <w:bidi/>
      </w:pPr>
      <w:r w:rsidDel="00000000" w:rsidR="00000000" w:rsidRPr="00000000">
        <w:rPr>
          <w:rtl/>
        </w:rPr>
      </w:r>
    </w:p>
    <w:p w:rsidR="00000000" w:rsidDel="00000000" w:rsidP="00000000" w:rsidRDefault="00000000" w:rsidRPr="00000000" w14:paraId="0000004B">
      <w:pPr>
        <w:rPr>
          <w:rtl/>
        </w:rPr>
        <w:bidi/>
      </w:pPr>
      <w:r w:rsidDel="00000000" w:rsidR="00000000" w:rsidRPr="00000000">
        <w:rPr>
          <w:rtl/>
        </w:rPr>
      </w:r>
    </w:p>
    <w:p w:rsidR="00000000" w:rsidDel="00000000" w:rsidP="00000000" w:rsidRDefault="00000000" w:rsidRPr="00000000" w14:paraId="0000004C">
      <w:pPr>
        <w:rPr>
          <w:sz w:val="20"/>
          <w:szCs w:val="20"/>
          <w:rtl/>
        </w:rPr>
        <w:bidi/>
      </w:pPr>
      <w:r w:rsidDel="00000000" w:rsidR="00000000" w:rsidRPr="00000000">
        <w:rPr>
          <w:rtl/>
        </w:rPr>
      </w:r>
    </w:p>
    <w:p w:rsidR="00000000" w:rsidDel="00000000" w:rsidP="00000000" w:rsidRDefault="00000000" w:rsidRPr="00000000" w14:paraId="0000004D">
      <w:pPr>
        <w:rPr>
          <w:rtl/>
        </w:rPr>
        <w:bidi/>
      </w:pPr>
      <w:r w:rsidDel="00000000" w:rsidR="00000000" w:rsidRPr="00000000">
        <w:rPr>
          <w:rtl/>
        </w:rPr>
      </w:r>
    </w:p>
    <w:sectPr>
      <w:headerReference r:id="rId1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jc w:val="center"/>
      <w:rPr>
        <w:rtl/>
      </w:rPr>
      <w:bidi/>
    </w:pPr>
    <w:r w:rsidDel="00000000" w:rsidR="00000000" w:rsidRPr="00000000">
      <w:rPr>
        <w:rtl/>
      </w:rPr>
      <w:drawing>
        <wp:inline distB="114300" distT="114300" distL="114300" distR="114300">
          <wp:extent cx="4495678" cy="947738"/>
          <wp:effectExtent b="0" l="0" r="0" t="0"/>
          <wp:docPr id="10" name="image1.png"/>
          <a:graphic>
            <a:graphicData uri="http://schemas.openxmlformats.org/drawingml/2006/picture">
              <pic:pic>
                <pic:nvPicPr>
                  <pic:cNvPr id="0" name="image1.png"/>
                  <pic:cNvPicPr preferRelativeResize="0"/>
                </pic:nvPicPr>
                <pic:blipFill>
                  <a:blip r:embed="rId1"/>
                  <a:srcRect b="61946" l="35739" r="33554" t="26548"/>
                  <a:stretch>
                    <a:fillRect/>
                  </a:stretch>
                </pic:blipFill>
                <pic:spPr>
                  <a:xfrm>
                    <a:off x="0" y="0"/>
                    <a:ext cx="4495678" cy="947738"/>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facebook.com/wbrlab?__cft__%5B0%5D=AZXcAKfVpAo_XGD7JKjmCAg_6FsG-HglwlkmsiN7aS7iLeCPctV2ybx2d3NiS6DMsjN-_DV4lctUjwsONlxERLw0owNizEJeWZKrO2AC7dZmPTaifRCqiI7YYi6Ocbn22LVKF4vxM6uc8rOo65wv8BRmTlpp5kBARge06-Qa_Cig3w&amp;__tn__=-%5DK-R" TargetMode="External"/><Relationship Id="rId13" Type="http://schemas.openxmlformats.org/officeDocument/2006/relationships/image" Target="media/image8.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jp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0.png"/><Relationship Id="rId8" Type="http://schemas.openxmlformats.org/officeDocument/2006/relationships/image" Target="media/image5.jpg"/><Relationship Id="r_odt_hyperlink" Type="http://schemas.openxmlformats.org/officeDocument/2006/relationships/hyperlink" Target="https://www.onlinedoctranslator.com/ar/?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